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0A23A0A" w:rsidR="00291A00" w:rsidRPr="00593AFE" w:rsidRDefault="00FE3601" w:rsidP="007839B7">
            <w:pPr>
              <w:pStyle w:val="TableParagraph"/>
              <w:spacing w:before="106"/>
              <w:ind w:left="103" w:right="138"/>
              <w:rPr>
                <w:sz w:val="20"/>
                <w:szCs w:val="20"/>
              </w:rPr>
            </w:pPr>
            <w:r w:rsidRPr="00593AFE">
              <w:rPr>
                <w:sz w:val="20"/>
                <w:szCs w:val="20"/>
              </w:rPr>
              <w:t>Радно место</w:t>
            </w:r>
            <w:r w:rsidR="0007659E" w:rsidRPr="00593AFE">
              <w:rPr>
                <w:sz w:val="20"/>
                <w:szCs w:val="20"/>
              </w:rPr>
              <w:t xml:space="preserve">: </w:t>
            </w:r>
            <w:r w:rsidR="00593AFE" w:rsidRPr="00593AFE">
              <w:rPr>
                <w:b/>
                <w:bCs/>
                <w:sz w:val="20"/>
                <w:szCs w:val="20"/>
              </w:rPr>
              <w:t>128</w:t>
            </w:r>
            <w:r w:rsidR="00425CEC" w:rsidRPr="00593AFE">
              <w:rPr>
                <w:b/>
                <w:bCs/>
                <w:sz w:val="20"/>
                <w:szCs w:val="20"/>
              </w:rPr>
              <w:br/>
            </w:r>
            <w:r w:rsidR="00B85FCF" w:rsidRPr="00593AFE">
              <w:rPr>
                <w:b/>
                <w:bCs/>
                <w:sz w:val="20"/>
                <w:szCs w:val="20"/>
              </w:rPr>
              <w:t>–</w:t>
            </w:r>
            <w:r w:rsidR="0007659E" w:rsidRPr="00593AFE">
              <w:rPr>
                <w:b/>
                <w:bCs/>
                <w:sz w:val="20"/>
                <w:szCs w:val="20"/>
              </w:rPr>
              <w:t xml:space="preserve"> </w:t>
            </w:r>
            <w:r w:rsidR="00593AFE" w:rsidRPr="00593AFE">
              <w:rPr>
                <w:rFonts w:eastAsia="Calibri"/>
                <w:b/>
                <w:bCs/>
                <w:color w:val="000000"/>
                <w:sz w:val="20"/>
                <w:szCs w:val="20"/>
              </w:rPr>
              <w:t>администратор писарнице</w:t>
            </w:r>
            <w:r w:rsidR="00CB47C6" w:rsidRPr="00593AFE">
              <w:rPr>
                <w:rFonts w:eastAsia="Calibri"/>
                <w:color w:val="000000"/>
                <w:sz w:val="20"/>
                <w:szCs w:val="20"/>
                <w:lang w:val="en-US"/>
              </w:rPr>
              <w:t>,</w:t>
            </w:r>
            <w:r w:rsidR="00CB47C6" w:rsidRPr="00593AFE">
              <w:rPr>
                <w:rFonts w:eastAsia="Calibri"/>
                <w:color w:val="000000"/>
                <w:sz w:val="20"/>
                <w:szCs w:val="20"/>
              </w:rPr>
              <w:t xml:space="preserve"> </w:t>
            </w:r>
            <w:r w:rsidR="00593AFE" w:rsidRPr="00593AFE">
              <w:rPr>
                <w:rFonts w:eastAsia="Calibri"/>
                <w:color w:val="000000"/>
                <w:sz w:val="20"/>
                <w:szCs w:val="20"/>
              </w:rPr>
              <w:t>Централа Пореске управе, Сектор за људске ресурсе, Одељење за координацију рада одсека за људске ресурсе,Одсек за координацију рада писарница, Група писарница Смедерево</w:t>
            </w:r>
            <w:r w:rsidR="00CB47C6" w:rsidRPr="00593AFE">
              <w:rPr>
                <w:rFonts w:eastAsia="Calibri"/>
                <w:color w:val="000000"/>
                <w:sz w:val="20"/>
                <w:szCs w:val="20"/>
              </w:rPr>
              <w:t xml:space="preserve">, са седиштем </w:t>
            </w:r>
            <w:r w:rsidR="00593AFE" w:rsidRPr="00593AFE">
              <w:rPr>
                <w:rFonts w:eastAsia="Calibri"/>
                <w:color w:val="000000"/>
                <w:sz w:val="20"/>
                <w:szCs w:val="20"/>
              </w:rPr>
              <w:t>Смедерево</w:t>
            </w:r>
            <w:r w:rsidR="00CB47C6" w:rsidRPr="00593AFE">
              <w:rPr>
                <w:rFonts w:eastAsia="Calibri"/>
                <w:color w:val="000000"/>
                <w:sz w:val="20"/>
                <w:szCs w:val="20"/>
              </w:rPr>
              <w:t xml:space="preserve"> - </w:t>
            </w:r>
            <w:r w:rsidR="00CB47C6" w:rsidRPr="00593AFE">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B18CE3D" w:rsidR="00291A00" w:rsidRPr="00593AFE" w:rsidRDefault="00FE3601">
            <w:pPr>
              <w:pStyle w:val="TableParagraph"/>
              <w:spacing w:before="106"/>
              <w:ind w:left="103"/>
              <w:rPr>
                <w:sz w:val="20"/>
                <w:szCs w:val="20"/>
              </w:rPr>
            </w:pPr>
            <w:r w:rsidRPr="00593AFE">
              <w:rPr>
                <w:sz w:val="20"/>
                <w:szCs w:val="20"/>
              </w:rPr>
              <w:t>Звање/положај</w:t>
            </w:r>
            <w:r w:rsidR="00B85FCF" w:rsidRPr="00593AFE">
              <w:rPr>
                <w:sz w:val="20"/>
                <w:szCs w:val="20"/>
              </w:rPr>
              <w:t xml:space="preserve"> </w:t>
            </w:r>
            <w:r w:rsidR="00CB2ADE" w:rsidRPr="00593AFE">
              <w:rPr>
                <w:sz w:val="20"/>
                <w:szCs w:val="20"/>
              </w:rPr>
              <w:t>–</w:t>
            </w:r>
            <w:r w:rsidR="00CB47C6" w:rsidRPr="00593AFE">
              <w:rPr>
                <w:rFonts w:eastAsia="Calibri"/>
                <w:color w:val="000000"/>
              </w:rPr>
              <w:t xml:space="preserve"> </w:t>
            </w:r>
            <w:r w:rsidR="00CB47C6" w:rsidRPr="00593AFE">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9290E2C"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5B9408F9"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552CA"/>
    <w:rsid w:val="00581196"/>
    <w:rsid w:val="00593AFE"/>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1512</Words>
  <Characters>8623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